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1A6" w:rsidRPr="00BE51A6" w:rsidRDefault="00BE51A6" w:rsidP="00BE51A6">
      <w:pPr>
        <w:shd w:val="clear" w:color="auto" w:fill="FFFFFF"/>
        <w:spacing w:after="152" w:line="349" w:lineRule="atLeast"/>
        <w:rPr>
          <w:rFonts w:ascii="Helvetica" w:eastAsia="Times New Roman" w:hAnsi="Helvetica" w:cs="Helvetica"/>
          <w:color w:val="322432"/>
          <w:sz w:val="21"/>
          <w:szCs w:val="21"/>
        </w:rPr>
      </w:pPr>
      <w:r w:rsidRPr="00BE51A6">
        <w:rPr>
          <w:rFonts w:ascii="Times New Roman" w:eastAsia="Times New Roman" w:hAnsi="Times New Roman" w:cs="Times New Roman"/>
          <w:b/>
          <w:bCs/>
          <w:color w:val="322432"/>
          <w:sz w:val="27"/>
        </w:rPr>
        <w:t>Порушення у функціонуванні системи зору можуть бути:</w:t>
      </w:r>
    </w:p>
    <w:p w:rsidR="00BE51A6" w:rsidRPr="00BE51A6" w:rsidRDefault="00BE51A6" w:rsidP="00BE51A6">
      <w:pPr>
        <w:shd w:val="clear" w:color="auto" w:fill="FFFFFF"/>
        <w:spacing w:after="152" w:line="349" w:lineRule="atLeast"/>
        <w:rPr>
          <w:rFonts w:ascii="Helvetica" w:eastAsia="Times New Roman" w:hAnsi="Helvetica" w:cs="Helvetica"/>
          <w:color w:val="322432"/>
          <w:sz w:val="21"/>
          <w:szCs w:val="21"/>
        </w:rPr>
      </w:pPr>
      <w:r w:rsidRPr="00BE51A6">
        <w:rPr>
          <w:rFonts w:ascii="Times New Roman" w:eastAsia="Times New Roman" w:hAnsi="Times New Roman" w:cs="Times New Roman"/>
          <w:color w:val="322432"/>
          <w:sz w:val="27"/>
          <w:szCs w:val="27"/>
        </w:rPr>
        <w:t>- спадковими;</w:t>
      </w:r>
    </w:p>
    <w:p w:rsidR="00BE51A6" w:rsidRPr="00BE51A6" w:rsidRDefault="00BE51A6" w:rsidP="00BE51A6">
      <w:pPr>
        <w:shd w:val="clear" w:color="auto" w:fill="FFFFFF"/>
        <w:spacing w:after="152" w:line="349" w:lineRule="atLeast"/>
        <w:rPr>
          <w:rFonts w:ascii="Helvetica" w:eastAsia="Times New Roman" w:hAnsi="Helvetica" w:cs="Helvetica"/>
          <w:color w:val="322432"/>
          <w:sz w:val="21"/>
          <w:szCs w:val="21"/>
        </w:rPr>
      </w:pPr>
      <w:r w:rsidRPr="00BE51A6">
        <w:rPr>
          <w:rFonts w:ascii="Times New Roman" w:eastAsia="Times New Roman" w:hAnsi="Times New Roman" w:cs="Times New Roman"/>
          <w:color w:val="322432"/>
          <w:sz w:val="27"/>
          <w:szCs w:val="27"/>
        </w:rPr>
        <w:t>- вродженими;</w:t>
      </w:r>
    </w:p>
    <w:p w:rsidR="00BE51A6" w:rsidRPr="00BE51A6" w:rsidRDefault="00BE51A6" w:rsidP="00BE51A6">
      <w:pPr>
        <w:shd w:val="clear" w:color="auto" w:fill="FFFFFF"/>
        <w:spacing w:after="152" w:line="349" w:lineRule="atLeast"/>
        <w:rPr>
          <w:rFonts w:ascii="Helvetica" w:eastAsia="Times New Roman" w:hAnsi="Helvetica" w:cs="Helvetica"/>
          <w:color w:val="322432"/>
          <w:sz w:val="21"/>
          <w:szCs w:val="21"/>
        </w:rPr>
      </w:pPr>
      <w:r w:rsidRPr="00BE51A6">
        <w:rPr>
          <w:rFonts w:ascii="Times New Roman" w:eastAsia="Times New Roman" w:hAnsi="Times New Roman" w:cs="Times New Roman"/>
          <w:color w:val="322432"/>
          <w:sz w:val="27"/>
          <w:szCs w:val="27"/>
        </w:rPr>
        <w:t>- набутими.</w:t>
      </w:r>
    </w:p>
    <w:p w:rsidR="00BE51A6" w:rsidRPr="00BE51A6" w:rsidRDefault="00BE51A6" w:rsidP="00BE51A6">
      <w:pPr>
        <w:shd w:val="clear" w:color="auto" w:fill="FFFFFF"/>
        <w:spacing w:after="152" w:line="349" w:lineRule="atLeast"/>
        <w:rPr>
          <w:rFonts w:ascii="Helvetica" w:eastAsia="Times New Roman" w:hAnsi="Helvetica" w:cs="Helvetica"/>
          <w:color w:val="322432"/>
          <w:sz w:val="21"/>
          <w:szCs w:val="21"/>
        </w:rPr>
      </w:pPr>
      <w:r w:rsidRPr="00BE51A6">
        <w:rPr>
          <w:rFonts w:ascii="Times New Roman" w:eastAsia="Times New Roman" w:hAnsi="Times New Roman" w:cs="Times New Roman"/>
          <w:color w:val="322432"/>
          <w:sz w:val="27"/>
          <w:szCs w:val="27"/>
        </w:rPr>
        <w:t>Однак така класифікація є досить умовною. Ту чи іншу патологію нерідко можна віднести відразу до трьох видів. Приміром, міопія (короткозорість) нерідко передається від батьків у спадок. Однак виникнути вона може і в період внутрішньоутробного розвитку, а також під час прискореного зростання очного яблука.</w:t>
      </w:r>
    </w:p>
    <w:p w:rsidR="00BE51A6" w:rsidRPr="00BE51A6" w:rsidRDefault="00BE51A6" w:rsidP="00BE51A6">
      <w:pPr>
        <w:shd w:val="clear" w:color="auto" w:fill="FFFFFF"/>
        <w:spacing w:after="152" w:line="349" w:lineRule="atLeast"/>
        <w:rPr>
          <w:rFonts w:ascii="Helvetica" w:eastAsia="Times New Roman" w:hAnsi="Helvetica" w:cs="Helvetica"/>
          <w:color w:val="322432"/>
          <w:sz w:val="21"/>
          <w:szCs w:val="21"/>
        </w:rPr>
      </w:pPr>
      <w:r w:rsidRPr="00BE51A6">
        <w:rPr>
          <w:rFonts w:ascii="Times New Roman" w:eastAsia="Times New Roman" w:hAnsi="Times New Roman" w:cs="Times New Roman"/>
          <w:color w:val="322432"/>
          <w:sz w:val="27"/>
          <w:szCs w:val="27"/>
        </w:rPr>
        <w:t xml:space="preserve">Причини порушення зору іноді криються в різних захворюваннях. Це патології серця і судин, </w:t>
      </w:r>
      <w:proofErr w:type="spellStart"/>
      <w:r w:rsidRPr="00BE51A6">
        <w:rPr>
          <w:rFonts w:ascii="Times New Roman" w:eastAsia="Times New Roman" w:hAnsi="Times New Roman" w:cs="Times New Roman"/>
          <w:color w:val="322432"/>
          <w:sz w:val="27"/>
          <w:szCs w:val="27"/>
        </w:rPr>
        <w:t>ЛОР-органів</w:t>
      </w:r>
      <w:proofErr w:type="spellEnd"/>
      <w:r w:rsidRPr="00BE51A6">
        <w:rPr>
          <w:rFonts w:ascii="Times New Roman" w:eastAsia="Times New Roman" w:hAnsi="Times New Roman" w:cs="Times New Roman"/>
          <w:color w:val="322432"/>
          <w:sz w:val="27"/>
          <w:szCs w:val="27"/>
        </w:rPr>
        <w:t xml:space="preserve"> і нирок, легень та центральної нервової системи. Різні види порушення зору виникають при збоях в ендокринній системі і при хворобах крові, при </w:t>
      </w:r>
      <w:proofErr w:type="spellStart"/>
      <w:r w:rsidRPr="00BE51A6">
        <w:rPr>
          <w:rFonts w:ascii="Times New Roman" w:eastAsia="Times New Roman" w:hAnsi="Times New Roman" w:cs="Times New Roman"/>
          <w:color w:val="322432"/>
          <w:sz w:val="27"/>
          <w:szCs w:val="27"/>
        </w:rPr>
        <w:t>авітамінозах</w:t>
      </w:r>
      <w:proofErr w:type="spellEnd"/>
      <w:r w:rsidRPr="00BE51A6">
        <w:rPr>
          <w:rFonts w:ascii="Times New Roman" w:eastAsia="Times New Roman" w:hAnsi="Times New Roman" w:cs="Times New Roman"/>
          <w:color w:val="322432"/>
          <w:sz w:val="27"/>
          <w:szCs w:val="27"/>
        </w:rPr>
        <w:t xml:space="preserve"> і відхиленнях в перебігу обмінних процесів в організмі. Нерідко страждає це важливе почуття сприйняття від інфекційних недуг, таких, як скарлатина і кашлюк, кір та вітрянка, дизентерія, дифтерія і т.д.</w:t>
      </w:r>
    </w:p>
    <w:p w:rsidR="00BE51A6" w:rsidRPr="000C320C" w:rsidRDefault="00BE51A6" w:rsidP="00BE51A6">
      <w:pPr>
        <w:shd w:val="clear" w:color="auto" w:fill="FFFFFF"/>
        <w:spacing w:after="152" w:line="349" w:lineRule="atLeast"/>
        <w:rPr>
          <w:rFonts w:ascii="Helvetica" w:eastAsia="Times New Roman" w:hAnsi="Helvetica" w:cs="Helvetica"/>
          <w:color w:val="322432"/>
          <w:sz w:val="21"/>
          <w:szCs w:val="21"/>
          <w:lang w:val="ru-RU"/>
        </w:rPr>
      </w:pPr>
      <w:r w:rsidRPr="00BE51A6">
        <w:rPr>
          <w:rFonts w:ascii="Times New Roman" w:eastAsia="Times New Roman" w:hAnsi="Times New Roman" w:cs="Times New Roman"/>
          <w:color w:val="322432"/>
          <w:sz w:val="27"/>
          <w:szCs w:val="27"/>
        </w:rPr>
        <w:t>Причини порушення зору у дітей криються в їх вибірковості до їжі. Батьки прекрасно знають, що одним малюкам марно давати м'ясо, а інші відмовляються від будь-яких молочних продуктів. Неповноцінне харчування негативно відбивається на функціонуванні зорового нерва. Відбуваються різні порушення зору. Це пояснюється збоями в процесі передачі нервових імпульсів. У результаті дитина починає гірше бачити. Проте багато батьків просто не здогадуються про справжні причини виниклої патології. Вони продовжують потурати своєму чаду в його гастрономічні пристрасті.</w:t>
      </w:r>
    </w:p>
    <w:p w:rsidR="00BE51A6" w:rsidRPr="000C320C" w:rsidRDefault="00BE51A6" w:rsidP="00BE51A6">
      <w:pPr>
        <w:shd w:val="clear" w:color="auto" w:fill="FFFFFF"/>
        <w:spacing w:after="152" w:line="349" w:lineRule="atLeast"/>
        <w:rPr>
          <w:rFonts w:ascii="Helvetica" w:eastAsia="Times New Roman" w:hAnsi="Helvetica" w:cs="Helvetica"/>
          <w:color w:val="322432"/>
          <w:sz w:val="21"/>
          <w:szCs w:val="21"/>
          <w:lang w:val="ru-RU"/>
        </w:rPr>
      </w:pPr>
      <w:r w:rsidRPr="00BE51A6">
        <w:rPr>
          <w:rFonts w:ascii="Times New Roman" w:eastAsia="Times New Roman" w:hAnsi="Times New Roman" w:cs="Times New Roman"/>
          <w:color w:val="322432"/>
          <w:sz w:val="27"/>
          <w:szCs w:val="27"/>
        </w:rPr>
        <w:t>Порушення зору варто чекати і від яскравого світла. Якщо дитина часто дивиться на спалахи фотокамер і на яскраве сонечко, то у нього відбувається ураження сітківки ока. При зменшенні площі її здорових ділянок орган зору все гірше відображає побачені предмети. Саме тому при наближенні літнього сезону не забудьте купити сонячні окуляри для свого малюка. Тільки варто мати на увазі, що даний аксесуар повинен бути виготовлений із застосуванням якісного скла, що не спотворює картину навколишнього світу. В іншому випадку такі окуляри нашкодять зору значно більше, ніж промені яскравого сонця.</w:t>
      </w:r>
    </w:p>
    <w:p w:rsidR="00BE51A6" w:rsidRPr="00BE51A6" w:rsidRDefault="00BE51A6" w:rsidP="00BE51A6">
      <w:pPr>
        <w:shd w:val="clear" w:color="auto" w:fill="FFFFFF"/>
        <w:spacing w:after="152" w:line="349" w:lineRule="atLeast"/>
        <w:rPr>
          <w:rFonts w:ascii="Helvetica" w:eastAsia="Times New Roman" w:hAnsi="Helvetica" w:cs="Helvetica"/>
          <w:color w:val="322432"/>
          <w:sz w:val="21"/>
          <w:szCs w:val="21"/>
        </w:rPr>
      </w:pPr>
      <w:r w:rsidRPr="00BE51A6">
        <w:rPr>
          <w:rFonts w:ascii="Helvetica" w:eastAsia="Times New Roman" w:hAnsi="Helvetica" w:cs="Helvetica"/>
          <w:color w:val="322432"/>
          <w:sz w:val="21"/>
          <w:szCs w:val="21"/>
        </w:rPr>
        <w:t>Негативний вплив на дітей надають стреси. Вони також викликають різні порушення зору. Шкідливі для очей постійні ігри на комп'ютері і на телефоні, тривалий перегляд телевізора і багато іншого.</w:t>
      </w:r>
    </w:p>
    <w:p w:rsidR="00BE51A6" w:rsidRPr="00BE51A6" w:rsidRDefault="00BE51A6" w:rsidP="00BE51A6">
      <w:pPr>
        <w:shd w:val="clear" w:color="auto" w:fill="FFFFFF"/>
        <w:spacing w:after="152" w:line="349" w:lineRule="atLeast"/>
        <w:rPr>
          <w:rFonts w:ascii="Helvetica" w:eastAsia="Times New Roman" w:hAnsi="Helvetica" w:cs="Helvetica"/>
          <w:color w:val="322432"/>
          <w:sz w:val="21"/>
          <w:szCs w:val="21"/>
        </w:rPr>
      </w:pPr>
      <w:r w:rsidRPr="00BE51A6">
        <w:rPr>
          <w:rFonts w:ascii="Helvetica" w:eastAsia="Times New Roman" w:hAnsi="Helvetica" w:cs="Helvetica"/>
          <w:color w:val="322432"/>
          <w:sz w:val="21"/>
          <w:szCs w:val="21"/>
        </w:rPr>
        <w:t> </w:t>
      </w:r>
    </w:p>
    <w:p w:rsidR="000C320C" w:rsidRDefault="000C320C" w:rsidP="00BE51A6">
      <w:pPr>
        <w:shd w:val="clear" w:color="auto" w:fill="FFFFFF"/>
        <w:spacing w:after="152" w:line="349" w:lineRule="atLeast"/>
        <w:jc w:val="center"/>
        <w:rPr>
          <w:rFonts w:ascii="Helvetica" w:eastAsia="Times New Roman" w:hAnsi="Helvetica" w:cs="Helvetica"/>
          <w:b/>
          <w:bCs/>
          <w:color w:val="4B0082"/>
          <w:sz w:val="30"/>
          <w:lang w:val="ru-RU"/>
        </w:rPr>
      </w:pPr>
    </w:p>
    <w:p w:rsidR="000C320C" w:rsidRDefault="000C320C" w:rsidP="00BE51A6">
      <w:pPr>
        <w:shd w:val="clear" w:color="auto" w:fill="FFFFFF"/>
        <w:spacing w:after="152" w:line="349" w:lineRule="atLeast"/>
        <w:jc w:val="center"/>
        <w:rPr>
          <w:rFonts w:ascii="Helvetica" w:eastAsia="Times New Roman" w:hAnsi="Helvetica" w:cs="Helvetica"/>
          <w:b/>
          <w:bCs/>
          <w:color w:val="4B0082"/>
          <w:sz w:val="30"/>
          <w:lang w:val="ru-RU"/>
        </w:rPr>
      </w:pPr>
    </w:p>
    <w:p w:rsidR="000C320C" w:rsidRDefault="000C320C" w:rsidP="00BE51A6">
      <w:pPr>
        <w:shd w:val="clear" w:color="auto" w:fill="FFFFFF"/>
        <w:spacing w:after="152" w:line="349" w:lineRule="atLeast"/>
        <w:jc w:val="center"/>
        <w:rPr>
          <w:rFonts w:ascii="Helvetica" w:eastAsia="Times New Roman" w:hAnsi="Helvetica" w:cs="Helvetica"/>
          <w:b/>
          <w:bCs/>
          <w:color w:val="4B0082"/>
          <w:sz w:val="30"/>
          <w:lang w:val="ru-RU"/>
        </w:rPr>
      </w:pPr>
    </w:p>
    <w:p w:rsidR="00BE51A6" w:rsidRPr="00BE51A6" w:rsidRDefault="00BE51A6" w:rsidP="00BE51A6">
      <w:pPr>
        <w:shd w:val="clear" w:color="auto" w:fill="FFFFFF"/>
        <w:spacing w:after="152" w:line="349" w:lineRule="atLeast"/>
        <w:jc w:val="center"/>
        <w:rPr>
          <w:rFonts w:ascii="Helvetica" w:eastAsia="Times New Roman" w:hAnsi="Helvetica" w:cs="Helvetica"/>
          <w:color w:val="322432"/>
          <w:sz w:val="21"/>
          <w:szCs w:val="21"/>
        </w:rPr>
      </w:pPr>
      <w:r w:rsidRPr="00BE51A6">
        <w:rPr>
          <w:rFonts w:ascii="Helvetica" w:eastAsia="Times New Roman" w:hAnsi="Helvetica" w:cs="Helvetica"/>
          <w:b/>
          <w:bCs/>
          <w:color w:val="4B0082"/>
          <w:sz w:val="30"/>
        </w:rPr>
        <w:lastRenderedPageBreak/>
        <w:t>Види порушень зору</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b/>
          <w:bCs/>
          <w:color w:val="000000"/>
          <w:sz w:val="27"/>
        </w:rPr>
        <w:t>Короткозорість</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color w:val="000000"/>
          <w:sz w:val="27"/>
          <w:szCs w:val="27"/>
        </w:rPr>
        <w:t>При такому стані зору добре видно тільки предмети, які знаходяться буквально на відстані витягнутої руки. А далекі предмети добре розглянути неможливо, зображення розпливається, не має чіткого контуру.</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color w:val="000000"/>
          <w:sz w:val="27"/>
          <w:szCs w:val="27"/>
        </w:rPr>
        <w:t xml:space="preserve">Очне яблуко у хворих на короткозорість зазвичай довші на 5-6 міліметрів, ніж у здорових людей. Виникає це захворювання через тривалу і регулярної навантаження на очі. Якщо дитина занадто часто фокусує погляд на близько розташованих предметах, то очна м’яз звикає і </w:t>
      </w:r>
      <w:proofErr w:type="spellStart"/>
      <w:r w:rsidRPr="00BE51A6">
        <w:rPr>
          <w:rFonts w:ascii="Times New Roman" w:eastAsia="Times New Roman" w:hAnsi="Times New Roman" w:cs="Times New Roman"/>
          <w:color w:val="000000"/>
          <w:sz w:val="27"/>
          <w:szCs w:val="27"/>
        </w:rPr>
        <w:t>спазмується</w:t>
      </w:r>
      <w:proofErr w:type="spellEnd"/>
      <w:r w:rsidRPr="00BE51A6">
        <w:rPr>
          <w:rFonts w:ascii="Times New Roman" w:eastAsia="Times New Roman" w:hAnsi="Times New Roman" w:cs="Times New Roman"/>
          <w:color w:val="000000"/>
          <w:sz w:val="27"/>
          <w:szCs w:val="27"/>
        </w:rPr>
        <w:t xml:space="preserve"> в такому стані. Здатність перебудовувати погляд на </w:t>
      </w:r>
      <w:proofErr w:type="spellStart"/>
      <w:r w:rsidRPr="00BE51A6">
        <w:rPr>
          <w:rFonts w:ascii="Times New Roman" w:eastAsia="Times New Roman" w:hAnsi="Times New Roman" w:cs="Times New Roman"/>
          <w:color w:val="000000"/>
          <w:sz w:val="27"/>
          <w:szCs w:val="27"/>
        </w:rPr>
        <w:t>різновіддалені</w:t>
      </w:r>
      <w:proofErr w:type="spellEnd"/>
      <w:r w:rsidRPr="00BE51A6">
        <w:rPr>
          <w:rFonts w:ascii="Times New Roman" w:eastAsia="Times New Roman" w:hAnsi="Times New Roman" w:cs="Times New Roman"/>
          <w:color w:val="000000"/>
          <w:sz w:val="27"/>
          <w:szCs w:val="27"/>
        </w:rPr>
        <w:t xml:space="preserve"> предмети значно втрачається.</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color w:val="000000"/>
          <w:sz w:val="27"/>
          <w:szCs w:val="27"/>
        </w:rPr>
        <w:t>Розрізняють кілька ступенів захворювання:</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color w:val="000000"/>
          <w:sz w:val="27"/>
          <w:szCs w:val="27"/>
        </w:rPr>
        <w:t>– Слабка короткозорість: до – 3 діоптрій;</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color w:val="000000"/>
          <w:sz w:val="27"/>
          <w:szCs w:val="27"/>
        </w:rPr>
        <w:t>– Середня короткозорість: до – 6 діоптрій;</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color w:val="000000"/>
          <w:sz w:val="27"/>
          <w:szCs w:val="27"/>
        </w:rPr>
        <w:t>– Сильна короткозорість: вище 6 діоптрій.</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color w:val="000000"/>
          <w:sz w:val="27"/>
          <w:szCs w:val="27"/>
        </w:rPr>
        <w:t xml:space="preserve">Дуже чітко відстежується спадкова схильність до короткозорості. Це пов’язано з особливостями обміну речовин і чутливістю </w:t>
      </w:r>
      <w:proofErr w:type="spellStart"/>
      <w:r w:rsidRPr="00BE51A6">
        <w:rPr>
          <w:rFonts w:ascii="Times New Roman" w:eastAsia="Times New Roman" w:hAnsi="Times New Roman" w:cs="Times New Roman"/>
          <w:color w:val="000000"/>
          <w:sz w:val="27"/>
          <w:szCs w:val="27"/>
        </w:rPr>
        <w:t>очноuj</w:t>
      </w:r>
      <w:proofErr w:type="spellEnd"/>
      <w:r w:rsidRPr="00BE51A6">
        <w:rPr>
          <w:rFonts w:ascii="Times New Roman" w:eastAsia="Times New Roman" w:hAnsi="Times New Roman" w:cs="Times New Roman"/>
          <w:color w:val="000000"/>
          <w:sz w:val="27"/>
          <w:szCs w:val="27"/>
        </w:rPr>
        <w:t xml:space="preserve"> </w:t>
      </w:r>
      <w:proofErr w:type="spellStart"/>
      <w:r w:rsidRPr="00BE51A6">
        <w:rPr>
          <w:rFonts w:ascii="Times New Roman" w:eastAsia="Times New Roman" w:hAnsi="Times New Roman" w:cs="Times New Roman"/>
          <w:color w:val="000000"/>
          <w:sz w:val="27"/>
          <w:szCs w:val="27"/>
        </w:rPr>
        <w:t>м’язe</w:t>
      </w:r>
      <w:proofErr w:type="spellEnd"/>
      <w:r w:rsidRPr="00BE51A6">
        <w:rPr>
          <w:rFonts w:ascii="Times New Roman" w:eastAsia="Times New Roman" w:hAnsi="Times New Roman" w:cs="Times New Roman"/>
          <w:color w:val="000000"/>
          <w:sz w:val="27"/>
          <w:szCs w:val="27"/>
        </w:rPr>
        <w:t>, яке передається  з покоління в покоління.</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color w:val="000000"/>
          <w:sz w:val="27"/>
          <w:szCs w:val="27"/>
        </w:rPr>
        <w:t>При короткозорості окуляри надягають, щоб добре бачити далекі предмети на вулиці і дрібні деталі в квартирі. При читанні або листі окуляри потрібно знімати.</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b/>
          <w:bCs/>
          <w:color w:val="000000"/>
          <w:sz w:val="27"/>
        </w:rPr>
        <w:t>Далекозорість</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color w:val="000000"/>
          <w:sz w:val="27"/>
          <w:szCs w:val="27"/>
        </w:rPr>
        <w:t>Це стан, зворотній короткозорості. При далекозорості, чим ближче предмет, тим більше розпливчасті його контури. Відповідно, далекі предмети бачаться чітко. А при великій мірі далекозорості, добре видно тільки предмети на певній відстані.</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color w:val="000000"/>
          <w:sz w:val="27"/>
          <w:szCs w:val="27"/>
        </w:rPr>
        <w:t>При цьому захворюванні кришталик змінюється таким чином, що світло переломлюється недостатньо, і фокус утворюється за межами сітківки.</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color w:val="000000"/>
          <w:sz w:val="27"/>
          <w:szCs w:val="27"/>
        </w:rPr>
        <w:t>Далекозорість ділиться на кілька ступенів так само, як і короткозорість.</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color w:val="000000"/>
          <w:sz w:val="27"/>
          <w:szCs w:val="27"/>
        </w:rPr>
        <w:t>Причини її появи – спадковість, перенапруження зору, часті запалення і вікові зміни в очному яблуці.</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color w:val="000000"/>
          <w:sz w:val="27"/>
          <w:szCs w:val="27"/>
        </w:rPr>
        <w:t>При далекозорості окуляри надягають для читання і письма, а в інших випадках вони не потрібні, якщо ступінь захворювання не дуже великий.</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b/>
          <w:bCs/>
          <w:color w:val="000000"/>
          <w:sz w:val="27"/>
        </w:rPr>
        <w:t>Астигматизм</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color w:val="000000"/>
          <w:sz w:val="27"/>
          <w:szCs w:val="27"/>
        </w:rPr>
        <w:t>Це порушення зору виникає  коли викривлюється куляста форма рогівки. Тоді у неї утворюються різні радіуси, через що світло переломлюється під різними кутами. При астигматизмі спостерігається одночасно і короткозорість, далекозорість та, і нормальний зір. При цьому хворий бачить кілька контурів предметів одночасно.</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color w:val="000000"/>
          <w:sz w:val="27"/>
          <w:szCs w:val="27"/>
        </w:rPr>
        <w:t>Розрізняють рогівковий і кришталикових астигматизм – залежно від того, яка частина очі деформована.</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color w:val="000000"/>
          <w:sz w:val="27"/>
          <w:szCs w:val="27"/>
        </w:rPr>
        <w:t>Для дитини підбирають спеціальні окуляри і лінзи, які виготовляються з урахуванням її індивідуальних проявів астигматизму.</w:t>
      </w:r>
    </w:p>
    <w:p w:rsidR="00BE51A6" w:rsidRPr="00BE51A6" w:rsidRDefault="00BE51A6" w:rsidP="00BE51A6">
      <w:pPr>
        <w:shd w:val="clear" w:color="auto" w:fill="FFFFFF"/>
        <w:spacing w:after="152" w:line="303" w:lineRule="atLeast"/>
        <w:jc w:val="both"/>
        <w:textAlignment w:val="baseline"/>
        <w:rPr>
          <w:rFonts w:ascii="Arial" w:eastAsia="Times New Roman" w:hAnsi="Arial" w:cs="Arial"/>
          <w:color w:val="555555"/>
          <w:sz w:val="21"/>
          <w:szCs w:val="21"/>
        </w:rPr>
      </w:pPr>
      <w:r w:rsidRPr="00BE51A6">
        <w:rPr>
          <w:rFonts w:ascii="Times New Roman" w:eastAsia="Times New Roman" w:hAnsi="Times New Roman" w:cs="Times New Roman"/>
          <w:color w:val="000000"/>
          <w:sz w:val="27"/>
          <w:szCs w:val="27"/>
        </w:rPr>
        <w:t>Найчастіше це захворювання пов’язане зі спадковістю і вродженим будовою очі.</w:t>
      </w:r>
    </w:p>
    <w:p w:rsidR="00BE51A6" w:rsidRPr="00BE51A6" w:rsidRDefault="00BE51A6" w:rsidP="00BE51A6">
      <w:pPr>
        <w:shd w:val="clear" w:color="auto" w:fill="FFFFFF"/>
        <w:spacing w:after="0" w:line="243" w:lineRule="atLeast"/>
        <w:outlineLvl w:val="3"/>
        <w:rPr>
          <w:rFonts w:ascii="Arial" w:eastAsia="Times New Roman" w:hAnsi="Arial" w:cs="Arial"/>
          <w:color w:val="212121"/>
          <w:sz w:val="20"/>
          <w:szCs w:val="20"/>
        </w:rPr>
      </w:pPr>
      <w:proofErr w:type="spellStart"/>
      <w:r w:rsidRPr="00BE51A6">
        <w:rPr>
          <w:rFonts w:ascii="Times New Roman" w:eastAsia="Times New Roman" w:hAnsi="Times New Roman" w:cs="Times New Roman"/>
          <w:b/>
          <w:bCs/>
          <w:i/>
          <w:iCs/>
          <w:color w:val="000000"/>
          <w:sz w:val="27"/>
        </w:rPr>
        <w:t>Амбліопія</w:t>
      </w:r>
      <w:proofErr w:type="spellEnd"/>
      <w:r w:rsidRPr="00BE51A6">
        <w:rPr>
          <w:rFonts w:ascii="Times New Roman" w:eastAsia="Times New Roman" w:hAnsi="Times New Roman" w:cs="Times New Roman"/>
          <w:color w:val="000000"/>
          <w:sz w:val="27"/>
          <w:szCs w:val="27"/>
        </w:rPr>
        <w:t> — це зниження гостроти зору через функціональні розлади зорового аналізатора. Одна з причин — відсутність доступу світла до сітківки, наприклад, при катарактах та ін. Іншою причиною може бути різна рефракція (заломлююча здатність) очей, постійне і тривале проектування на сітківку нечіткого зображення, розлади бінокулярного зору.  Одне око ("ліниве око") фактично перестає брати участь у зоровому акті, поступово у ньому знижується гострота зору.</w:t>
      </w:r>
    </w:p>
    <w:p w:rsidR="00BE51A6" w:rsidRPr="00BE51A6" w:rsidRDefault="00BE51A6" w:rsidP="00BE51A6">
      <w:pPr>
        <w:shd w:val="clear" w:color="auto" w:fill="FFFFFF"/>
        <w:spacing w:after="295" w:line="243" w:lineRule="atLeast"/>
        <w:rPr>
          <w:rFonts w:ascii="Arial" w:eastAsia="Times New Roman" w:hAnsi="Arial" w:cs="Arial"/>
          <w:color w:val="212121"/>
          <w:sz w:val="20"/>
          <w:szCs w:val="20"/>
        </w:rPr>
      </w:pPr>
      <w:r w:rsidRPr="00BE51A6">
        <w:rPr>
          <w:rFonts w:ascii="Times New Roman" w:eastAsia="Times New Roman" w:hAnsi="Times New Roman" w:cs="Times New Roman"/>
          <w:color w:val="212121"/>
          <w:sz w:val="27"/>
          <w:szCs w:val="27"/>
        </w:rPr>
        <w:t xml:space="preserve">Найвідомішим методом лікування </w:t>
      </w:r>
      <w:proofErr w:type="spellStart"/>
      <w:r w:rsidRPr="00BE51A6">
        <w:rPr>
          <w:rFonts w:ascii="Times New Roman" w:eastAsia="Times New Roman" w:hAnsi="Times New Roman" w:cs="Times New Roman"/>
          <w:color w:val="212121"/>
          <w:sz w:val="27"/>
          <w:szCs w:val="27"/>
        </w:rPr>
        <w:t>амбліопії</w:t>
      </w:r>
      <w:proofErr w:type="spellEnd"/>
      <w:r w:rsidRPr="00BE51A6">
        <w:rPr>
          <w:rFonts w:ascii="Times New Roman" w:eastAsia="Times New Roman" w:hAnsi="Times New Roman" w:cs="Times New Roman"/>
          <w:color w:val="212121"/>
          <w:sz w:val="27"/>
          <w:szCs w:val="27"/>
        </w:rPr>
        <w:t xml:space="preserve"> є так звана оклюзія — "виключення" того ока, яке краще бачить. Застосуван</w:t>
      </w:r>
      <w:r w:rsidRPr="00BE51A6">
        <w:rPr>
          <w:rFonts w:ascii="Times New Roman" w:eastAsia="Times New Roman" w:hAnsi="Times New Roman" w:cs="Times New Roman"/>
          <w:color w:val="212121"/>
          <w:sz w:val="27"/>
          <w:szCs w:val="27"/>
        </w:rPr>
        <w:softHyphen/>
        <w:t>ня цього методу забезпечує швидке підвищення гостроти зору.  Другим методом лікування є одночасне тренування "ліни</w:t>
      </w:r>
      <w:r w:rsidRPr="00BE51A6">
        <w:rPr>
          <w:rFonts w:ascii="Times New Roman" w:eastAsia="Times New Roman" w:hAnsi="Times New Roman" w:cs="Times New Roman"/>
          <w:color w:val="212121"/>
          <w:sz w:val="27"/>
          <w:szCs w:val="27"/>
        </w:rPr>
        <w:softHyphen/>
        <w:t xml:space="preserve">вого ока" з допомогою різних зорових навантажень: </w:t>
      </w:r>
      <w:proofErr w:type="spellStart"/>
      <w:r w:rsidRPr="00BE51A6">
        <w:rPr>
          <w:rFonts w:ascii="Times New Roman" w:eastAsia="Times New Roman" w:hAnsi="Times New Roman" w:cs="Times New Roman"/>
          <w:color w:val="212121"/>
          <w:sz w:val="27"/>
          <w:szCs w:val="27"/>
        </w:rPr>
        <w:t>обведення</w:t>
      </w:r>
      <w:proofErr w:type="spellEnd"/>
      <w:r w:rsidRPr="00BE51A6">
        <w:rPr>
          <w:rFonts w:ascii="Times New Roman" w:eastAsia="Times New Roman" w:hAnsi="Times New Roman" w:cs="Times New Roman"/>
          <w:color w:val="212121"/>
          <w:sz w:val="27"/>
          <w:szCs w:val="27"/>
        </w:rPr>
        <w:t xml:space="preserve"> контурів малюнків, розкладання дрібної мозаїки, сортування дрібних круп, бобів, читання дрібного шрифту тощо.</w:t>
      </w:r>
    </w:p>
    <w:p w:rsidR="00BE51A6" w:rsidRPr="00BE51A6" w:rsidRDefault="00BE51A6" w:rsidP="00BE51A6">
      <w:pPr>
        <w:shd w:val="clear" w:color="auto" w:fill="FFFFFF"/>
        <w:spacing w:after="0" w:line="243" w:lineRule="atLeast"/>
        <w:rPr>
          <w:rFonts w:ascii="Arial" w:eastAsia="Times New Roman" w:hAnsi="Arial" w:cs="Arial"/>
          <w:color w:val="212121"/>
          <w:sz w:val="20"/>
          <w:szCs w:val="20"/>
        </w:rPr>
      </w:pPr>
      <w:r w:rsidRPr="00BE51A6">
        <w:rPr>
          <w:rFonts w:ascii="Times New Roman" w:eastAsia="Times New Roman" w:hAnsi="Times New Roman" w:cs="Times New Roman"/>
          <w:b/>
          <w:bCs/>
          <w:i/>
          <w:iCs/>
          <w:color w:val="000000"/>
          <w:sz w:val="27"/>
        </w:rPr>
        <w:t>Ністагм</w:t>
      </w:r>
      <w:r w:rsidRPr="00BE51A6">
        <w:rPr>
          <w:rFonts w:ascii="Times New Roman" w:eastAsia="Times New Roman" w:hAnsi="Times New Roman" w:cs="Times New Roman"/>
          <w:color w:val="000000"/>
          <w:sz w:val="27"/>
          <w:szCs w:val="27"/>
        </w:rPr>
        <w:t> — це порушення окорухового апарата. Проявля</w:t>
      </w:r>
      <w:r w:rsidRPr="00BE51A6">
        <w:rPr>
          <w:rFonts w:ascii="Times New Roman" w:eastAsia="Times New Roman" w:hAnsi="Times New Roman" w:cs="Times New Roman"/>
          <w:color w:val="000000"/>
          <w:sz w:val="27"/>
          <w:szCs w:val="27"/>
        </w:rPr>
        <w:softHyphen/>
        <w:t xml:space="preserve">ється у тому, що очі здійснюють спонтанні хаотичні рухи різної амплітуди. Через це зображення на сітківці завжди </w:t>
      </w:r>
      <w:proofErr w:type="spellStart"/>
      <w:r w:rsidRPr="00BE51A6">
        <w:rPr>
          <w:rFonts w:ascii="Times New Roman" w:eastAsia="Times New Roman" w:hAnsi="Times New Roman" w:cs="Times New Roman"/>
          <w:color w:val="000000"/>
          <w:sz w:val="27"/>
          <w:szCs w:val="27"/>
        </w:rPr>
        <w:t>розфокусоане</w:t>
      </w:r>
      <w:proofErr w:type="spellEnd"/>
      <w:r w:rsidRPr="00BE51A6">
        <w:rPr>
          <w:rFonts w:ascii="Times New Roman" w:eastAsia="Times New Roman" w:hAnsi="Times New Roman" w:cs="Times New Roman"/>
          <w:color w:val="000000"/>
          <w:sz w:val="27"/>
          <w:szCs w:val="27"/>
        </w:rPr>
        <w:t>. Це захворювання може бути пов'язане з порушеннями центральної нервової системи, патологією очного дна або зорового нерва.</w:t>
      </w:r>
    </w:p>
    <w:p w:rsidR="00BE51A6" w:rsidRPr="00BE51A6" w:rsidRDefault="00BE51A6" w:rsidP="00BE51A6">
      <w:pPr>
        <w:shd w:val="clear" w:color="auto" w:fill="FFFFFF"/>
        <w:spacing w:before="152" w:after="152" w:line="240" w:lineRule="auto"/>
        <w:ind w:left="152" w:right="152"/>
        <w:rPr>
          <w:rFonts w:ascii="Verdana" w:eastAsia="Times New Roman" w:hAnsi="Verdana" w:cs="Times New Roman"/>
          <w:color w:val="444444"/>
          <w:sz w:val="20"/>
          <w:szCs w:val="20"/>
        </w:rPr>
      </w:pPr>
      <w:r w:rsidRPr="00BE51A6">
        <w:rPr>
          <w:rFonts w:ascii="Times New Roman" w:eastAsia="Times New Roman" w:hAnsi="Times New Roman" w:cs="Times New Roman"/>
          <w:b/>
          <w:bCs/>
          <w:color w:val="000000"/>
          <w:sz w:val="27"/>
        </w:rPr>
        <w:t>Косоокість  - </w:t>
      </w:r>
      <w:r w:rsidRPr="00BE51A6">
        <w:rPr>
          <w:rFonts w:ascii="Times New Roman" w:eastAsia="Times New Roman" w:hAnsi="Times New Roman" w:cs="Times New Roman"/>
          <w:color w:val="000000"/>
          <w:sz w:val="27"/>
          <w:szCs w:val="27"/>
        </w:rPr>
        <w:t>виникає при неправильній від народження або порушеній протягом життя будові оптичної системи одного або двох очей (далекозорість, короткозорість), а також при порушенні злагодженого руху обох очних яблук. При цьому предмети перед очима починають розпливатися, двоїтися, дитина не бачить їх чіткого зображення. </w:t>
      </w:r>
    </w:p>
    <w:p w:rsidR="00BE51A6" w:rsidRPr="00BE51A6" w:rsidRDefault="00BE51A6" w:rsidP="00BE51A6">
      <w:pPr>
        <w:shd w:val="clear" w:color="auto" w:fill="FFFFFF"/>
        <w:spacing w:before="152" w:after="152" w:line="240" w:lineRule="auto"/>
        <w:ind w:left="152" w:right="152"/>
        <w:rPr>
          <w:rFonts w:ascii="Verdana" w:eastAsia="Times New Roman" w:hAnsi="Verdana" w:cs="Times New Roman"/>
          <w:color w:val="444444"/>
          <w:sz w:val="20"/>
          <w:szCs w:val="20"/>
        </w:rPr>
      </w:pPr>
      <w:r w:rsidRPr="00BE51A6">
        <w:rPr>
          <w:rFonts w:ascii="Times New Roman" w:eastAsia="Times New Roman" w:hAnsi="Times New Roman" w:cs="Times New Roman"/>
          <w:color w:val="000000"/>
          <w:sz w:val="27"/>
          <w:szCs w:val="27"/>
        </w:rPr>
        <w:t>Намагаючись знайти для очей таке положення, при якому всі предмети було б видно чітко, дитина починає косити. Спочатку така косоокість буває під час перевтоми, збудження, а далі вона може посилитись і стати постійною після важкої хвороби або переляку. Гострота зору ока, яке косить, різко знижується, погіршується можливість правильно визначити відстань між предметами, їхні розміри, об'єм, користуватися .</w:t>
      </w:r>
    </w:p>
    <w:p w:rsidR="00BE51A6" w:rsidRPr="00BE51A6" w:rsidRDefault="00BE51A6" w:rsidP="00BE51A6">
      <w:pPr>
        <w:shd w:val="clear" w:color="auto" w:fill="FFFFFF"/>
        <w:spacing w:before="152" w:after="152" w:line="240" w:lineRule="auto"/>
        <w:ind w:left="152" w:right="152"/>
        <w:rPr>
          <w:rFonts w:ascii="Verdana" w:eastAsia="Times New Roman" w:hAnsi="Verdana" w:cs="Times New Roman"/>
          <w:color w:val="444444"/>
          <w:sz w:val="20"/>
          <w:szCs w:val="20"/>
        </w:rPr>
      </w:pPr>
      <w:r w:rsidRPr="00BE51A6">
        <w:rPr>
          <w:rFonts w:ascii="Times New Roman" w:eastAsia="Times New Roman" w:hAnsi="Times New Roman" w:cs="Times New Roman"/>
          <w:color w:val="000000"/>
          <w:sz w:val="27"/>
          <w:szCs w:val="27"/>
        </w:rPr>
        <w:t>У початковій стадії косоокість можна повністю вилікувати, якщо вчасно її помітити і показати дитину лікарю. Лікування починається з призначення дитині навіть з 1-2 років окулярів. Потрібно також стежити за тим, щоб призначені окуляри діти носили постійно, знімали їх лише під час умивання або перед сном.</w:t>
      </w:r>
    </w:p>
    <w:p w:rsidR="00BE51A6" w:rsidRPr="00BE51A6" w:rsidRDefault="00BE51A6" w:rsidP="00BE51A6">
      <w:pPr>
        <w:shd w:val="clear" w:color="auto" w:fill="FFFFFF"/>
        <w:spacing w:before="152" w:after="152" w:line="240" w:lineRule="auto"/>
        <w:ind w:left="152" w:right="152"/>
        <w:rPr>
          <w:rFonts w:ascii="Verdana" w:eastAsia="Times New Roman" w:hAnsi="Verdana" w:cs="Times New Roman"/>
          <w:color w:val="444444"/>
          <w:sz w:val="20"/>
          <w:szCs w:val="20"/>
        </w:rPr>
      </w:pPr>
      <w:r w:rsidRPr="00BE51A6">
        <w:rPr>
          <w:rFonts w:ascii="Times New Roman" w:eastAsia="Times New Roman" w:hAnsi="Times New Roman" w:cs="Times New Roman"/>
          <w:b/>
          <w:bCs/>
          <w:i/>
          <w:iCs/>
          <w:color w:val="000000"/>
          <w:sz w:val="27"/>
        </w:rPr>
        <w:t xml:space="preserve">Дальтонізм -  порушення </w:t>
      </w:r>
      <w:proofErr w:type="spellStart"/>
      <w:r w:rsidRPr="00BE51A6">
        <w:rPr>
          <w:rFonts w:ascii="Times New Roman" w:eastAsia="Times New Roman" w:hAnsi="Times New Roman" w:cs="Times New Roman"/>
          <w:b/>
          <w:bCs/>
          <w:i/>
          <w:iCs/>
          <w:color w:val="000000"/>
          <w:sz w:val="27"/>
        </w:rPr>
        <w:t>кольоророзрізнення</w:t>
      </w:r>
      <w:proofErr w:type="spellEnd"/>
      <w:r w:rsidRPr="00BE51A6">
        <w:rPr>
          <w:rFonts w:ascii="Times New Roman" w:eastAsia="Times New Roman" w:hAnsi="Times New Roman" w:cs="Times New Roman"/>
          <w:b/>
          <w:bCs/>
          <w:i/>
          <w:iCs/>
          <w:color w:val="000000"/>
          <w:sz w:val="27"/>
        </w:rPr>
        <w:t xml:space="preserve"> та </w:t>
      </w:r>
      <w:proofErr w:type="spellStart"/>
      <w:r w:rsidRPr="00BE51A6">
        <w:rPr>
          <w:rFonts w:ascii="Times New Roman" w:eastAsia="Times New Roman" w:hAnsi="Times New Roman" w:cs="Times New Roman"/>
          <w:b/>
          <w:bCs/>
          <w:i/>
          <w:iCs/>
          <w:color w:val="000000"/>
          <w:sz w:val="27"/>
        </w:rPr>
        <w:t>кольоросприймання</w:t>
      </w:r>
      <w:proofErr w:type="spellEnd"/>
      <w:r w:rsidRPr="00BE51A6">
        <w:rPr>
          <w:rFonts w:ascii="Times New Roman" w:eastAsia="Times New Roman" w:hAnsi="Times New Roman" w:cs="Times New Roman"/>
          <w:b/>
          <w:bCs/>
          <w:i/>
          <w:iCs/>
          <w:color w:val="000000"/>
          <w:sz w:val="27"/>
        </w:rPr>
        <w:t>.  </w:t>
      </w:r>
      <w:r w:rsidRPr="00BE51A6">
        <w:rPr>
          <w:rFonts w:ascii="Times New Roman" w:eastAsia="Times New Roman" w:hAnsi="Times New Roman" w:cs="Times New Roman"/>
          <w:color w:val="000000"/>
          <w:sz w:val="27"/>
          <w:szCs w:val="27"/>
        </w:rPr>
        <w:t>Деякі діти не можуть сприймати зелений колір, плутають світло-зелений з темно-червоним</w:t>
      </w:r>
      <w:r w:rsidRPr="00BE51A6">
        <w:rPr>
          <w:rFonts w:ascii="Times New Roman" w:eastAsia="Times New Roman" w:hAnsi="Times New Roman" w:cs="Times New Roman"/>
          <w:b/>
          <w:bCs/>
          <w:i/>
          <w:iCs/>
          <w:color w:val="000000"/>
          <w:sz w:val="27"/>
        </w:rPr>
        <w:t>. </w:t>
      </w:r>
      <w:r w:rsidRPr="00BE51A6">
        <w:rPr>
          <w:rFonts w:ascii="Times New Roman" w:eastAsia="Times New Roman" w:hAnsi="Times New Roman" w:cs="Times New Roman"/>
          <w:color w:val="000000"/>
          <w:sz w:val="27"/>
          <w:szCs w:val="27"/>
        </w:rPr>
        <w:t>Дальтонізм передається за спадком і, як правило, зберігається протягом усього життя, причому страждають обидва ока.</w:t>
      </w:r>
    </w:p>
    <w:p w:rsidR="00BE51A6" w:rsidRPr="00BE51A6" w:rsidRDefault="00BE51A6" w:rsidP="00BE51A6">
      <w:pPr>
        <w:shd w:val="clear" w:color="auto" w:fill="FFFFFF"/>
        <w:spacing w:after="364" w:line="364" w:lineRule="atLeast"/>
        <w:rPr>
          <w:rFonts w:ascii="Arial" w:eastAsia="Times New Roman" w:hAnsi="Arial" w:cs="Arial"/>
          <w:color w:val="333333"/>
          <w:sz w:val="24"/>
          <w:szCs w:val="24"/>
        </w:rPr>
      </w:pPr>
      <w:r w:rsidRPr="00BE51A6">
        <w:rPr>
          <w:rFonts w:ascii="Times New Roman" w:eastAsia="Times New Roman" w:hAnsi="Times New Roman" w:cs="Times New Roman"/>
          <w:b/>
          <w:bCs/>
          <w:color w:val="000000"/>
          <w:sz w:val="27"/>
        </w:rPr>
        <w:t>Катаракта</w:t>
      </w:r>
      <w:r w:rsidRPr="00BE51A6">
        <w:rPr>
          <w:rFonts w:ascii="Times New Roman" w:eastAsia="Times New Roman" w:hAnsi="Times New Roman" w:cs="Times New Roman"/>
          <w:color w:val="000000"/>
          <w:sz w:val="27"/>
          <w:szCs w:val="27"/>
        </w:rPr>
        <w:t> - порушення, при якому спостерігається помутніння кришталика ока і викликані ним різні проблеми із зором. Найчастіше катаракта розвивається у літніх людей в результаті процесу старіння, але іноді спостерігається катаракта у дітей і новонароджених.</w:t>
      </w:r>
    </w:p>
    <w:p w:rsidR="00BE51A6" w:rsidRPr="00BE51A6" w:rsidRDefault="00BE51A6" w:rsidP="00BE51A6">
      <w:pPr>
        <w:shd w:val="clear" w:color="auto" w:fill="FFFFFF"/>
        <w:spacing w:after="364" w:line="364" w:lineRule="atLeast"/>
        <w:rPr>
          <w:rFonts w:ascii="Arial" w:eastAsia="Times New Roman" w:hAnsi="Arial" w:cs="Arial"/>
          <w:color w:val="333333"/>
          <w:sz w:val="24"/>
          <w:szCs w:val="24"/>
        </w:rPr>
      </w:pPr>
      <w:r w:rsidRPr="00BE51A6">
        <w:rPr>
          <w:rFonts w:ascii="Times New Roman" w:eastAsia="Times New Roman" w:hAnsi="Times New Roman" w:cs="Times New Roman"/>
          <w:color w:val="000000"/>
          <w:sz w:val="27"/>
          <w:szCs w:val="27"/>
        </w:rPr>
        <w:t>Виділяють два типи катаракти у дітей:</w:t>
      </w:r>
    </w:p>
    <w:p w:rsidR="00BE51A6" w:rsidRPr="00BE51A6" w:rsidRDefault="00BE51A6" w:rsidP="00BE51A6">
      <w:pPr>
        <w:numPr>
          <w:ilvl w:val="0"/>
          <w:numId w:val="1"/>
        </w:numPr>
        <w:shd w:val="clear" w:color="auto" w:fill="FFFFFF"/>
        <w:spacing w:after="182" w:line="303" w:lineRule="atLeast"/>
        <w:ind w:left="0"/>
        <w:rPr>
          <w:rFonts w:ascii="Arial" w:eastAsia="Times New Roman" w:hAnsi="Arial" w:cs="Arial"/>
          <w:color w:val="000000"/>
          <w:sz w:val="19"/>
          <w:szCs w:val="19"/>
        </w:rPr>
      </w:pPr>
      <w:r w:rsidRPr="00BE51A6">
        <w:rPr>
          <w:rFonts w:ascii="Times New Roman" w:eastAsia="Times New Roman" w:hAnsi="Times New Roman" w:cs="Times New Roman"/>
          <w:color w:val="000000"/>
          <w:sz w:val="27"/>
          <w:szCs w:val="27"/>
        </w:rPr>
        <w:t>Вроджена катаракта у дітей присутня з моменту народження, або її ознаки виникають незабаром після появи на світ;</w:t>
      </w:r>
    </w:p>
    <w:p w:rsidR="00BE51A6" w:rsidRPr="00BE51A6" w:rsidRDefault="00BE51A6" w:rsidP="00BE51A6">
      <w:pPr>
        <w:numPr>
          <w:ilvl w:val="0"/>
          <w:numId w:val="1"/>
        </w:numPr>
        <w:shd w:val="clear" w:color="auto" w:fill="FFFFFF"/>
        <w:spacing w:after="182" w:line="303" w:lineRule="atLeast"/>
        <w:ind w:left="0"/>
        <w:rPr>
          <w:rFonts w:ascii="Arial" w:eastAsia="Times New Roman" w:hAnsi="Arial" w:cs="Arial"/>
          <w:color w:val="000000"/>
          <w:sz w:val="19"/>
          <w:szCs w:val="19"/>
        </w:rPr>
      </w:pPr>
      <w:r w:rsidRPr="00BE51A6">
        <w:rPr>
          <w:rFonts w:ascii="Times New Roman" w:eastAsia="Times New Roman" w:hAnsi="Times New Roman" w:cs="Times New Roman"/>
          <w:color w:val="000000"/>
          <w:sz w:val="27"/>
          <w:szCs w:val="27"/>
        </w:rPr>
        <w:t>Придбана дитяча катаракта - проявляється через кілька місяців або років після народження.</w:t>
      </w:r>
    </w:p>
    <w:p w:rsidR="00BE51A6" w:rsidRPr="00BE51A6" w:rsidRDefault="00BE51A6" w:rsidP="00BE51A6">
      <w:pPr>
        <w:shd w:val="clear" w:color="auto" w:fill="FFFFFF"/>
        <w:spacing w:after="364" w:line="364" w:lineRule="atLeast"/>
        <w:rPr>
          <w:rFonts w:ascii="Arial" w:eastAsia="Times New Roman" w:hAnsi="Arial" w:cs="Arial"/>
          <w:color w:val="333333"/>
          <w:sz w:val="24"/>
          <w:szCs w:val="24"/>
        </w:rPr>
      </w:pPr>
      <w:r w:rsidRPr="00BE51A6">
        <w:rPr>
          <w:rFonts w:ascii="Times New Roman" w:eastAsia="Times New Roman" w:hAnsi="Times New Roman" w:cs="Times New Roman"/>
          <w:color w:val="000000"/>
          <w:sz w:val="27"/>
          <w:szCs w:val="27"/>
        </w:rPr>
        <w:t>Катаракта у маленьких пацієнтів - досить рідкісне явище: вона спостерігається, в середньому, у трьох-чотирьох дітей їх десяти тисяч. Запобігти розвитку катаракти, особливо вродженою, практично неможливо. Однак, якщо жінка під час вагітності ретельно слід порад лікаря щодо запобігання інфекційних захворювань (у тому числі, якщо це необхідно, робить щеплення), ризик розвитку катаракти у майбутнього малюка може бути істотно знижений.</w:t>
      </w:r>
    </w:p>
    <w:p w:rsidR="00BE51A6" w:rsidRPr="00BE51A6" w:rsidRDefault="00BE51A6" w:rsidP="00BE51A6">
      <w:pPr>
        <w:shd w:val="clear" w:color="auto" w:fill="FFFFFF"/>
        <w:spacing w:after="364" w:line="364" w:lineRule="atLeast"/>
        <w:rPr>
          <w:rFonts w:ascii="Arial" w:eastAsia="Times New Roman" w:hAnsi="Arial" w:cs="Arial"/>
          <w:color w:val="333333"/>
          <w:sz w:val="24"/>
          <w:szCs w:val="24"/>
        </w:rPr>
      </w:pPr>
      <w:proofErr w:type="spellStart"/>
      <w:r w:rsidRPr="00BE51A6">
        <w:rPr>
          <w:rFonts w:ascii="Times New Roman" w:eastAsia="Times New Roman" w:hAnsi="Times New Roman" w:cs="Times New Roman"/>
          <w:b/>
          <w:bCs/>
          <w:color w:val="000000"/>
          <w:sz w:val="27"/>
        </w:rPr>
        <w:t>Ахромазія</w:t>
      </w:r>
      <w:proofErr w:type="spellEnd"/>
      <w:r w:rsidRPr="00BE51A6">
        <w:rPr>
          <w:rFonts w:ascii="Times New Roman" w:eastAsia="Times New Roman" w:hAnsi="Times New Roman" w:cs="Times New Roman"/>
          <w:b/>
          <w:bCs/>
          <w:color w:val="000000"/>
          <w:sz w:val="27"/>
        </w:rPr>
        <w:t xml:space="preserve"> (ахроматопсія)</w:t>
      </w:r>
      <w:r w:rsidRPr="00BE51A6">
        <w:rPr>
          <w:rFonts w:ascii="Times New Roman" w:eastAsia="Times New Roman" w:hAnsi="Times New Roman" w:cs="Times New Roman"/>
          <w:color w:val="000000"/>
          <w:sz w:val="27"/>
          <w:szCs w:val="27"/>
        </w:rPr>
        <w:t xml:space="preserve"> - нездатність розрізняти всі кольори, повна колірна сліпота.  При ній гострота зору низька, відзначаються ністагм, світлобоязнь. Набута </w:t>
      </w:r>
      <w:proofErr w:type="spellStart"/>
      <w:r w:rsidRPr="00BE51A6">
        <w:rPr>
          <w:rFonts w:ascii="Times New Roman" w:eastAsia="Times New Roman" w:hAnsi="Times New Roman" w:cs="Times New Roman"/>
          <w:color w:val="000000"/>
          <w:sz w:val="27"/>
          <w:szCs w:val="27"/>
        </w:rPr>
        <w:t>ахромазія</w:t>
      </w:r>
      <w:proofErr w:type="spellEnd"/>
      <w:r w:rsidRPr="00BE51A6">
        <w:rPr>
          <w:rFonts w:ascii="Times New Roman" w:eastAsia="Times New Roman" w:hAnsi="Times New Roman" w:cs="Times New Roman"/>
          <w:color w:val="000000"/>
          <w:sz w:val="27"/>
          <w:szCs w:val="27"/>
        </w:rPr>
        <w:t xml:space="preserve"> спричинюється хворобами та ушкодженнями центрального відділу сітківки (</w:t>
      </w:r>
      <w:proofErr w:type="spellStart"/>
      <w:r w:rsidRPr="00BE51A6">
        <w:rPr>
          <w:rFonts w:ascii="Times New Roman" w:eastAsia="Times New Roman" w:hAnsi="Times New Roman" w:cs="Times New Roman"/>
          <w:color w:val="000000"/>
          <w:sz w:val="27"/>
          <w:szCs w:val="27"/>
        </w:rPr>
        <w:t>макула</w:t>
      </w:r>
      <w:proofErr w:type="spellEnd"/>
      <w:r w:rsidRPr="00BE51A6">
        <w:rPr>
          <w:rFonts w:ascii="Times New Roman" w:eastAsia="Times New Roman" w:hAnsi="Times New Roman" w:cs="Times New Roman"/>
          <w:color w:val="000000"/>
          <w:sz w:val="27"/>
          <w:szCs w:val="27"/>
        </w:rPr>
        <w:t>), зорового нерва, глаукомою.</w:t>
      </w:r>
    </w:p>
    <w:p w:rsidR="00BE51A6" w:rsidRPr="00BE51A6" w:rsidRDefault="00BE51A6" w:rsidP="00BE51A6">
      <w:pPr>
        <w:shd w:val="clear" w:color="auto" w:fill="FFFFFF"/>
        <w:spacing w:after="364" w:line="364" w:lineRule="atLeast"/>
        <w:rPr>
          <w:rFonts w:ascii="Arial" w:eastAsia="Times New Roman" w:hAnsi="Arial" w:cs="Arial"/>
          <w:color w:val="333333"/>
          <w:sz w:val="24"/>
          <w:szCs w:val="24"/>
        </w:rPr>
      </w:pPr>
      <w:proofErr w:type="spellStart"/>
      <w:r w:rsidRPr="00BE51A6">
        <w:rPr>
          <w:rFonts w:ascii="Arial" w:eastAsia="Times New Roman" w:hAnsi="Arial" w:cs="Arial"/>
          <w:b/>
          <w:bCs/>
          <w:color w:val="000000"/>
          <w:sz w:val="23"/>
        </w:rPr>
        <w:t>Мікрофтальм</w:t>
      </w:r>
      <w:proofErr w:type="spellEnd"/>
      <w:r w:rsidRPr="00BE51A6">
        <w:rPr>
          <w:rFonts w:ascii="Times New Roman" w:eastAsia="Times New Roman" w:hAnsi="Times New Roman" w:cs="Times New Roman"/>
          <w:color w:val="000000"/>
          <w:sz w:val="27"/>
          <w:szCs w:val="27"/>
        </w:rPr>
        <w:t> - природжене недорозвинення ока, яке правильно сформоване, але зменшене в розмірах. Ця аномалія часто поєднується з іншими природженими вадами. Відзначаються далекозорість, значне зниження гостроти зору. Інколи око сліпе.</w:t>
      </w:r>
      <w:r w:rsidRPr="00BE51A6">
        <w:rPr>
          <w:rFonts w:ascii="Arial" w:eastAsia="Times New Roman" w:hAnsi="Arial" w:cs="Arial"/>
          <w:color w:val="333333"/>
          <w:sz w:val="23"/>
          <w:szCs w:val="23"/>
        </w:rPr>
        <w:br/>
      </w:r>
      <w:r w:rsidRPr="00BE51A6">
        <w:rPr>
          <w:rFonts w:ascii="Arial" w:eastAsia="Times New Roman" w:hAnsi="Arial" w:cs="Arial"/>
          <w:color w:val="333333"/>
          <w:sz w:val="24"/>
          <w:szCs w:val="24"/>
        </w:rPr>
        <w:t> </w:t>
      </w:r>
    </w:p>
    <w:p w:rsidR="001A4CA4" w:rsidRDefault="00BE51A6" w:rsidP="00BE51A6">
      <w:r w:rsidRPr="00BE51A6">
        <w:rPr>
          <w:rFonts w:ascii="Arial" w:eastAsia="Times New Roman" w:hAnsi="Arial" w:cs="Arial"/>
          <w:color w:val="000000"/>
          <w:sz w:val="19"/>
          <w:szCs w:val="19"/>
          <w:shd w:val="clear" w:color="auto" w:fill="FFFFFF"/>
        </w:rPr>
        <w:br/>
      </w:r>
    </w:p>
    <w:sectPr w:rsidR="001A4CA4" w:rsidSect="009A14A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64C0A"/>
    <w:multiLevelType w:val="multilevel"/>
    <w:tmpl w:val="E0304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savePreviewPicture/>
  <w:compat>
    <w:useFELayout/>
  </w:compat>
  <w:rsids>
    <w:rsidRoot w:val="00BE51A6"/>
    <w:rsid w:val="000C320C"/>
    <w:rsid w:val="001A4CA4"/>
    <w:rsid w:val="009A14AD"/>
    <w:rsid w:val="00BE51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4AD"/>
  </w:style>
  <w:style w:type="paragraph" w:styleId="4">
    <w:name w:val="heading 4"/>
    <w:basedOn w:val="a"/>
    <w:link w:val="40"/>
    <w:uiPriority w:val="9"/>
    <w:qFormat/>
    <w:rsid w:val="00BE51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E51A6"/>
    <w:rPr>
      <w:rFonts w:ascii="Times New Roman" w:eastAsia="Times New Roman" w:hAnsi="Times New Roman" w:cs="Times New Roman"/>
      <w:b/>
      <w:bCs/>
      <w:sz w:val="24"/>
      <w:szCs w:val="24"/>
    </w:rPr>
  </w:style>
  <w:style w:type="paragraph" w:styleId="a3">
    <w:name w:val="Normal (Web)"/>
    <w:basedOn w:val="a"/>
    <w:uiPriority w:val="99"/>
    <w:semiHidden/>
    <w:unhideWhenUsed/>
    <w:rsid w:val="00BE51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51A6"/>
    <w:rPr>
      <w:b/>
      <w:bCs/>
    </w:rPr>
  </w:style>
  <w:style w:type="character" w:styleId="a5">
    <w:name w:val="Emphasis"/>
    <w:basedOn w:val="a0"/>
    <w:uiPriority w:val="20"/>
    <w:qFormat/>
    <w:rsid w:val="00BE51A6"/>
    <w:rPr>
      <w:i/>
      <w:iCs/>
    </w:rPr>
  </w:style>
  <w:style w:type="character" w:styleId="a6">
    <w:name w:val="Hyperlink"/>
    <w:basedOn w:val="a0"/>
    <w:uiPriority w:val="99"/>
    <w:semiHidden/>
    <w:unhideWhenUsed/>
    <w:rsid w:val="00BE51A6"/>
    <w:rPr>
      <w:color w:val="0000FF"/>
      <w:u w:val="single"/>
    </w:rPr>
  </w:style>
</w:styles>
</file>

<file path=word/webSettings.xml><?xml version="1.0" encoding="utf-8"?>
<w:webSettings xmlns:r="http://schemas.openxmlformats.org/officeDocument/2006/relationships" xmlns:w="http://schemas.openxmlformats.org/wordprocessingml/2006/main">
  <w:divs>
    <w:div w:id="856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5453</Words>
  <Characters>3109</Characters>
  <Application>Microsoft Office Word</Application>
  <DocSecurity>0</DocSecurity>
  <Lines>25</Lines>
  <Paragraphs>17</Paragraphs>
  <ScaleCrop>false</ScaleCrop>
  <Company>Reanimator Extreme Edition</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4</cp:revision>
  <dcterms:created xsi:type="dcterms:W3CDTF">2020-03-31T10:53:00Z</dcterms:created>
  <dcterms:modified xsi:type="dcterms:W3CDTF">2020-03-31T12:00:00Z</dcterms:modified>
</cp:coreProperties>
</file>