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7E" w:rsidRDefault="0009680A">
      <w:pPr>
        <w:pStyle w:val="2"/>
        <w:spacing w:before="375" w:beforeAutospacing="0" w:after="300" w:afterAutospacing="0" w:line="600" w:lineRule="atLeast"/>
        <w:jc w:val="center"/>
        <w:rPr>
          <w:rFonts w:ascii="Times New Roman" w:eastAsia="Open Sans" w:hAnsi="Times New Roman" w:hint="default"/>
          <w:iCs w:val="0"/>
          <w:color w:val="C00000"/>
          <w:sz w:val="56"/>
          <w:szCs w:val="56"/>
        </w:rPr>
      </w:pPr>
      <w:proofErr w:type="spellStart"/>
      <w:r>
        <w:rPr>
          <w:rFonts w:ascii="Times New Roman" w:eastAsia="Open Sans" w:hAnsi="Times New Roman" w:hint="default"/>
          <w:iCs w:val="0"/>
          <w:color w:val="C00000"/>
          <w:sz w:val="52"/>
          <w:szCs w:val="52"/>
          <w:shd w:val="clear" w:color="auto" w:fill="FAFAFA"/>
        </w:rPr>
        <w:t>Логопедична</w:t>
      </w:r>
      <w:proofErr w:type="spellEnd"/>
      <w:r>
        <w:rPr>
          <w:rFonts w:ascii="Times New Roman" w:eastAsia="Open Sans" w:hAnsi="Times New Roman" w:hint="default"/>
          <w:iCs w:val="0"/>
          <w:color w:val="C00000"/>
          <w:sz w:val="52"/>
          <w:szCs w:val="52"/>
          <w:shd w:val="clear" w:color="auto" w:fill="FAFAFA"/>
        </w:rPr>
        <w:t xml:space="preserve"> </w:t>
      </w:r>
      <w:proofErr w:type="spellStart"/>
      <w:proofErr w:type="gramStart"/>
      <w:r>
        <w:rPr>
          <w:rFonts w:ascii="Times New Roman" w:eastAsia="Open Sans" w:hAnsi="Times New Roman" w:hint="default"/>
          <w:iCs w:val="0"/>
          <w:color w:val="C00000"/>
          <w:sz w:val="52"/>
          <w:szCs w:val="52"/>
          <w:shd w:val="clear" w:color="auto" w:fill="FAFAFA"/>
        </w:rPr>
        <w:t>гра</w:t>
      </w:r>
      <w:proofErr w:type="spellEnd"/>
      <w:r>
        <w:rPr>
          <w:rFonts w:ascii="Times New Roman" w:eastAsia="Open Sans" w:hAnsi="Times New Roman" w:hint="default"/>
          <w:i w:val="0"/>
          <w:color w:val="C00000"/>
          <w:sz w:val="72"/>
          <w:szCs w:val="72"/>
          <w:shd w:val="clear" w:color="auto" w:fill="FAFAFA"/>
        </w:rPr>
        <w:t xml:space="preserve">  </w:t>
      </w:r>
      <w:r>
        <w:rPr>
          <w:rFonts w:ascii="Times New Roman" w:eastAsia="Open Sans" w:hAnsi="Times New Roman" w:hint="default"/>
          <w:iCs w:val="0"/>
          <w:color w:val="C00000"/>
          <w:sz w:val="56"/>
          <w:szCs w:val="56"/>
          <w:shd w:val="clear" w:color="auto" w:fill="FAFAFA"/>
        </w:rPr>
        <w:t>«</w:t>
      </w:r>
      <w:proofErr w:type="spellStart"/>
      <w:proofErr w:type="gramEnd"/>
      <w:r>
        <w:rPr>
          <w:rFonts w:ascii="Times New Roman" w:eastAsia="Open Sans" w:hAnsi="Times New Roman" w:hint="default"/>
          <w:iCs w:val="0"/>
          <w:color w:val="C00000"/>
          <w:sz w:val="56"/>
          <w:szCs w:val="56"/>
          <w:shd w:val="clear" w:color="auto" w:fill="FAFAFA"/>
        </w:rPr>
        <w:t>Один</w:t>
      </w:r>
      <w:proofErr w:type="spellEnd"/>
      <w:r>
        <w:rPr>
          <w:rFonts w:ascii="Times New Roman" w:eastAsia="Open Sans" w:hAnsi="Times New Roman" w:hint="default"/>
          <w:iCs w:val="0"/>
          <w:color w:val="C00000"/>
          <w:sz w:val="56"/>
          <w:szCs w:val="56"/>
          <w:shd w:val="clear" w:color="auto" w:fill="FAFAFA"/>
        </w:rPr>
        <w:t xml:space="preserve"> - </w:t>
      </w:r>
      <w:proofErr w:type="spellStart"/>
      <w:r>
        <w:rPr>
          <w:rFonts w:ascii="Times New Roman" w:eastAsia="Open Sans" w:hAnsi="Times New Roman" w:hint="default"/>
          <w:iCs w:val="0"/>
          <w:color w:val="C00000"/>
          <w:sz w:val="56"/>
          <w:szCs w:val="56"/>
          <w:shd w:val="clear" w:color="auto" w:fill="FAFAFA"/>
        </w:rPr>
        <w:t>багато</w:t>
      </w:r>
      <w:proofErr w:type="spellEnd"/>
      <w:r>
        <w:rPr>
          <w:rFonts w:ascii="Times New Roman" w:eastAsia="Open Sans" w:hAnsi="Times New Roman" w:hint="default"/>
          <w:iCs w:val="0"/>
          <w:color w:val="C00000"/>
          <w:sz w:val="56"/>
          <w:szCs w:val="56"/>
          <w:shd w:val="clear" w:color="auto" w:fill="FAFAFA"/>
        </w:rPr>
        <w:t>»</w:t>
      </w:r>
    </w:p>
    <w:p w:rsidR="00922A7E" w:rsidRDefault="00922A7E">
      <w:pPr>
        <w:pStyle w:val="a3"/>
        <w:spacing w:before="300" w:beforeAutospacing="0" w:after="300" w:afterAutospacing="0"/>
        <w:rPr>
          <w:rFonts w:ascii="Open Sans" w:eastAsia="Open Sans" w:hAnsi="Open Sans" w:cs="Open Sans"/>
          <w:sz w:val="21"/>
          <w:szCs w:val="21"/>
        </w:rPr>
      </w:pPr>
    </w:p>
    <w:p w:rsidR="00922A7E" w:rsidRDefault="0009680A">
      <w:pPr>
        <w:pStyle w:val="a3"/>
        <w:spacing w:before="300" w:beforeAutospacing="0" w:after="300" w:afterAutospacing="0"/>
        <w:rPr>
          <w:rFonts w:eastAsia="Open Sans"/>
          <w:sz w:val="32"/>
          <w:szCs w:val="32"/>
        </w:rPr>
      </w:pPr>
      <w:proofErr w:type="spellStart"/>
      <w:r>
        <w:rPr>
          <w:rFonts w:eastAsia="Open Sans"/>
          <w:b/>
          <w:bCs/>
          <w:sz w:val="32"/>
          <w:szCs w:val="32"/>
          <w:shd w:val="clear" w:color="auto" w:fill="FAFAFA"/>
        </w:rPr>
        <w:t>Мета</w:t>
      </w:r>
      <w:proofErr w:type="spellEnd"/>
      <w:r>
        <w:rPr>
          <w:rFonts w:eastAsia="Open Sans"/>
          <w:b/>
          <w:bCs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eastAsia="Open Sans"/>
          <w:b/>
          <w:bCs/>
          <w:sz w:val="32"/>
          <w:szCs w:val="32"/>
          <w:shd w:val="clear" w:color="auto" w:fill="FAFAFA"/>
        </w:rPr>
        <w:t>логопедичної</w:t>
      </w:r>
      <w:proofErr w:type="spellEnd"/>
      <w:r>
        <w:rPr>
          <w:rFonts w:eastAsia="Open Sans"/>
          <w:b/>
          <w:bCs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eastAsia="Open Sans"/>
          <w:b/>
          <w:bCs/>
          <w:sz w:val="32"/>
          <w:szCs w:val="32"/>
          <w:shd w:val="clear" w:color="auto" w:fill="FAFAFA"/>
        </w:rPr>
        <w:t>гри</w:t>
      </w:r>
      <w:proofErr w:type="spellEnd"/>
      <w:r>
        <w:rPr>
          <w:rFonts w:eastAsia="Open Sans"/>
          <w:sz w:val="32"/>
          <w:szCs w:val="32"/>
          <w:shd w:val="clear" w:color="auto" w:fill="FAFAFA"/>
        </w:rPr>
        <w:t xml:space="preserve">: </w:t>
      </w:r>
      <w:proofErr w:type="spellStart"/>
      <w:r>
        <w:rPr>
          <w:rFonts w:eastAsia="Open Sans"/>
          <w:sz w:val="32"/>
          <w:szCs w:val="32"/>
          <w:shd w:val="clear" w:color="auto" w:fill="FAFAFA"/>
        </w:rPr>
        <w:t>навчити</w:t>
      </w:r>
      <w:proofErr w:type="spellEnd"/>
      <w:r>
        <w:rPr>
          <w:rFonts w:eastAsia="Open Sans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eastAsia="Open Sans"/>
          <w:sz w:val="32"/>
          <w:szCs w:val="32"/>
          <w:shd w:val="clear" w:color="auto" w:fill="FAFAFA"/>
        </w:rPr>
        <w:t>дітей</w:t>
      </w:r>
      <w:proofErr w:type="spellEnd"/>
      <w:r>
        <w:rPr>
          <w:rFonts w:eastAsia="Open Sans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eastAsia="Open Sans"/>
          <w:sz w:val="32"/>
          <w:szCs w:val="32"/>
          <w:shd w:val="clear" w:color="auto" w:fill="FAFAFA"/>
        </w:rPr>
        <w:t>вживати</w:t>
      </w:r>
      <w:proofErr w:type="spellEnd"/>
      <w:r>
        <w:rPr>
          <w:rFonts w:eastAsia="Open Sans"/>
          <w:sz w:val="32"/>
          <w:szCs w:val="32"/>
          <w:shd w:val="clear" w:color="auto" w:fill="FAFAFA"/>
        </w:rPr>
        <w:t xml:space="preserve"> у </w:t>
      </w:r>
      <w:proofErr w:type="spellStart"/>
      <w:r>
        <w:rPr>
          <w:rFonts w:eastAsia="Open Sans"/>
          <w:sz w:val="32"/>
          <w:szCs w:val="32"/>
          <w:shd w:val="clear" w:color="auto" w:fill="FAFAFA"/>
        </w:rPr>
        <w:t>мовленні</w:t>
      </w:r>
      <w:proofErr w:type="spellEnd"/>
      <w:r>
        <w:rPr>
          <w:rFonts w:eastAsia="Open Sans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eastAsia="Open Sans"/>
          <w:sz w:val="32"/>
          <w:szCs w:val="32"/>
          <w:shd w:val="clear" w:color="auto" w:fill="FAFAFA"/>
        </w:rPr>
        <w:t>іменники</w:t>
      </w:r>
      <w:proofErr w:type="spellEnd"/>
      <w:r>
        <w:rPr>
          <w:rFonts w:eastAsia="Open Sans"/>
          <w:sz w:val="32"/>
          <w:szCs w:val="32"/>
          <w:shd w:val="clear" w:color="auto" w:fill="FAFAFA"/>
        </w:rPr>
        <w:t xml:space="preserve"> у </w:t>
      </w:r>
      <w:proofErr w:type="spellStart"/>
      <w:r>
        <w:rPr>
          <w:rFonts w:eastAsia="Open Sans"/>
          <w:sz w:val="32"/>
          <w:szCs w:val="32"/>
          <w:shd w:val="clear" w:color="auto" w:fill="FAFAFA"/>
        </w:rPr>
        <w:t>називному</w:t>
      </w:r>
      <w:proofErr w:type="spellEnd"/>
      <w:r>
        <w:rPr>
          <w:rFonts w:eastAsia="Open Sans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eastAsia="Open Sans"/>
          <w:sz w:val="32"/>
          <w:szCs w:val="32"/>
          <w:shd w:val="clear" w:color="auto" w:fill="FAFAFA"/>
        </w:rPr>
        <w:t>відмінку</w:t>
      </w:r>
      <w:proofErr w:type="spellEnd"/>
      <w:r>
        <w:rPr>
          <w:rFonts w:eastAsia="Open Sans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eastAsia="Open Sans"/>
          <w:sz w:val="32"/>
          <w:szCs w:val="32"/>
          <w:shd w:val="clear" w:color="auto" w:fill="FAFAFA"/>
        </w:rPr>
        <w:t>однини</w:t>
      </w:r>
      <w:proofErr w:type="spellEnd"/>
      <w:r>
        <w:rPr>
          <w:rFonts w:eastAsia="Open Sans"/>
          <w:sz w:val="32"/>
          <w:szCs w:val="32"/>
          <w:shd w:val="clear" w:color="auto" w:fill="FAFAFA"/>
        </w:rPr>
        <w:t xml:space="preserve"> і </w:t>
      </w:r>
      <w:proofErr w:type="spellStart"/>
      <w:r>
        <w:rPr>
          <w:rFonts w:eastAsia="Open Sans"/>
          <w:sz w:val="32"/>
          <w:szCs w:val="32"/>
          <w:shd w:val="clear" w:color="auto" w:fill="FAFAFA"/>
        </w:rPr>
        <w:t>множини</w:t>
      </w:r>
      <w:proofErr w:type="spellEnd"/>
      <w:r>
        <w:rPr>
          <w:rFonts w:eastAsia="Open Sans"/>
          <w:sz w:val="32"/>
          <w:szCs w:val="32"/>
          <w:shd w:val="clear" w:color="auto" w:fill="FAFAFA"/>
        </w:rPr>
        <w:t>.</w:t>
      </w:r>
    </w:p>
    <w:p w:rsidR="00922A7E" w:rsidRDefault="0009680A">
      <w:pPr>
        <w:pStyle w:val="a3"/>
        <w:spacing w:before="300" w:beforeAutospacing="0" w:after="300" w:afterAutospacing="0"/>
        <w:rPr>
          <w:rFonts w:eastAsia="Open Sans"/>
          <w:sz w:val="32"/>
          <w:szCs w:val="32"/>
          <w:u w:val="single"/>
        </w:rPr>
      </w:pPr>
      <w:proofErr w:type="spellStart"/>
      <w:r>
        <w:rPr>
          <w:rFonts w:eastAsia="Open Sans"/>
          <w:sz w:val="32"/>
          <w:szCs w:val="32"/>
          <w:u w:val="single"/>
          <w:shd w:val="clear" w:color="auto" w:fill="FAFAFA"/>
        </w:rPr>
        <w:t>Орієнтовні</w:t>
      </w:r>
      <w:proofErr w:type="spellEnd"/>
      <w:r>
        <w:rPr>
          <w:rFonts w:eastAsia="Open Sans"/>
          <w:sz w:val="32"/>
          <w:szCs w:val="32"/>
          <w:u w:val="single"/>
          <w:shd w:val="clear" w:color="auto" w:fill="FAFAFA"/>
        </w:rPr>
        <w:t xml:space="preserve"> </w:t>
      </w:r>
      <w:proofErr w:type="spellStart"/>
      <w:r>
        <w:rPr>
          <w:rFonts w:eastAsia="Open Sans"/>
          <w:sz w:val="32"/>
          <w:szCs w:val="32"/>
          <w:u w:val="single"/>
          <w:shd w:val="clear" w:color="auto" w:fill="FAFAFA"/>
        </w:rPr>
        <w:t>завдання</w:t>
      </w:r>
      <w:proofErr w:type="spellEnd"/>
      <w:r>
        <w:rPr>
          <w:rFonts w:eastAsia="Open Sans"/>
          <w:sz w:val="32"/>
          <w:szCs w:val="32"/>
          <w:u w:val="single"/>
          <w:shd w:val="clear" w:color="auto" w:fill="FAFAFA"/>
        </w:rPr>
        <w:t>:</w:t>
      </w:r>
    </w:p>
    <w:p w:rsidR="00922A7E" w:rsidRDefault="0009680A">
      <w:pPr>
        <w:numPr>
          <w:ilvl w:val="0"/>
          <w:numId w:val="1"/>
        </w:numPr>
        <w:tabs>
          <w:tab w:val="clear" w:pos="420"/>
          <w:tab w:val="left" w:pos="720"/>
        </w:tabs>
        <w:spacing w:beforeAutospacing="1" w:after="0" w:afterAutospacing="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Назвати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іменники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в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однині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з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опорою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на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зображення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.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Назви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,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хто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  <w:lang w:val="uk-UA"/>
        </w:rPr>
        <w:t>/що</w:t>
      </w:r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це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(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зображен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  <w:lang w:val="uk-UA"/>
        </w:rPr>
        <w:t>о</w:t>
      </w:r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на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малюнку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\)? </w:t>
      </w:r>
    </w:p>
    <w:p w:rsidR="00922A7E" w:rsidRDefault="0009680A">
      <w:pPr>
        <w:numPr>
          <w:ilvl w:val="0"/>
          <w:numId w:val="1"/>
        </w:numPr>
        <w:tabs>
          <w:tab w:val="clear" w:pos="420"/>
          <w:tab w:val="left" w:pos="720"/>
        </w:tabs>
        <w:spacing w:beforeAutospacing="1" w:after="0" w:afterAutospacing="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Назви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  <w:lang w:val="uk-UA"/>
        </w:rPr>
        <w:t>все</w:t>
      </w:r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одним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словом</w:t>
      </w:r>
      <w:proofErr w:type="spellEnd"/>
      <w:r>
        <w:rPr>
          <w:rStyle w:val="a4"/>
          <w:rFonts w:ascii="Times New Roman" w:eastAsia="Open Sans" w:hAnsi="Times New Roman" w:cs="Times New Roman"/>
          <w:i w:val="0"/>
          <w:sz w:val="32"/>
          <w:szCs w:val="32"/>
          <w:shd w:val="clear" w:color="auto" w:fill="FAFAFA"/>
        </w:rPr>
        <w:t>.</w:t>
      </w:r>
    </w:p>
    <w:p w:rsidR="00922A7E" w:rsidRDefault="0009680A">
      <w:pPr>
        <w:numPr>
          <w:ilvl w:val="0"/>
          <w:numId w:val="1"/>
        </w:numPr>
        <w:tabs>
          <w:tab w:val="clear" w:pos="420"/>
          <w:tab w:val="left" w:pos="720"/>
        </w:tabs>
        <w:spacing w:beforeAutospacing="1" w:after="0" w:afterAutospacing="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Назви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один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предмет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на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малюнку</w:t>
      </w:r>
      <w:proofErr w:type="spellEnd"/>
      <w:r>
        <w:rPr>
          <w:rStyle w:val="a4"/>
          <w:rFonts w:ascii="Times New Roman" w:eastAsia="Open Sans" w:hAnsi="Times New Roman" w:cs="Times New Roman"/>
          <w:i w:val="0"/>
          <w:sz w:val="32"/>
          <w:szCs w:val="32"/>
          <w:shd w:val="clear" w:color="auto" w:fill="FAFAFA"/>
        </w:rPr>
        <w:t>.</w:t>
      </w:r>
    </w:p>
    <w:p w:rsidR="00922A7E" w:rsidRDefault="0009680A">
      <w:pPr>
        <w:numPr>
          <w:ilvl w:val="0"/>
          <w:numId w:val="1"/>
        </w:numPr>
        <w:tabs>
          <w:tab w:val="clear" w:pos="420"/>
          <w:tab w:val="left" w:pos="720"/>
        </w:tabs>
        <w:spacing w:beforeAutospacing="1" w:after="0" w:afterAutospacing="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Назви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багато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однакових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предметів</w:t>
      </w:r>
      <w:proofErr w:type="spellEnd"/>
      <w:r>
        <w:rPr>
          <w:rStyle w:val="a4"/>
          <w:rFonts w:ascii="Times New Roman" w:eastAsia="Open Sans" w:hAnsi="Times New Roman" w:cs="Times New Roman"/>
          <w:i w:val="0"/>
          <w:sz w:val="32"/>
          <w:szCs w:val="32"/>
          <w:shd w:val="clear" w:color="auto" w:fill="FAFAFA"/>
        </w:rPr>
        <w:t>.</w:t>
      </w:r>
    </w:p>
    <w:p w:rsidR="00922A7E" w:rsidRDefault="0009680A">
      <w:pPr>
        <w:numPr>
          <w:ilvl w:val="0"/>
          <w:numId w:val="1"/>
        </w:numPr>
        <w:tabs>
          <w:tab w:val="clear" w:pos="420"/>
          <w:tab w:val="left" w:pos="720"/>
        </w:tabs>
        <w:spacing w:beforeAutospacing="1" w:after="0" w:afterAutospacing="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Скла</w:t>
      </w:r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  <w:lang w:val="uk-UA"/>
        </w:rPr>
        <w:t>ди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речення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з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іменниками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в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однині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і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множині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за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поданими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словами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.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Склади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речення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про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  <w:lang w:val="uk-UA"/>
        </w:rPr>
        <w:t>.....</w:t>
      </w:r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.</w:t>
      </w:r>
    </w:p>
    <w:p w:rsidR="00922A7E" w:rsidRDefault="0009680A">
      <w:pPr>
        <w:numPr>
          <w:ilvl w:val="0"/>
          <w:numId w:val="1"/>
        </w:numPr>
        <w:tabs>
          <w:tab w:val="clear" w:pos="420"/>
          <w:tab w:val="left" w:pos="720"/>
        </w:tabs>
        <w:spacing w:beforeAutospacing="1" w:after="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Я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буду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називати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один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предмет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, а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ти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–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багато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.</w:t>
      </w:r>
    </w:p>
    <w:p w:rsidR="00922A7E" w:rsidRDefault="0009680A">
      <w:pPr>
        <w:numPr>
          <w:ilvl w:val="0"/>
          <w:numId w:val="1"/>
        </w:numPr>
        <w:tabs>
          <w:tab w:val="clear" w:pos="420"/>
          <w:tab w:val="left" w:pos="720"/>
        </w:tabs>
        <w:spacing w:beforeAutospacing="1" w:after="0" w:afterAutospacing="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Склади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речення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про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один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proofErr w:type="gram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предм</w:t>
      </w:r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ет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. </w:t>
      </w:r>
      <w:proofErr w:type="gramEnd"/>
    </w:p>
    <w:p w:rsidR="00922A7E" w:rsidRDefault="0009680A">
      <w:pPr>
        <w:numPr>
          <w:ilvl w:val="0"/>
          <w:numId w:val="1"/>
        </w:numPr>
        <w:tabs>
          <w:tab w:val="clear" w:pos="420"/>
          <w:tab w:val="left" w:pos="720"/>
        </w:tabs>
        <w:spacing w:beforeAutospacing="1" w:after="0" w:afterAutospacing="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Склади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речення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про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багато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предметів</w:t>
      </w:r>
      <w:proofErr w:type="spellEnd"/>
      <w:r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  <w:t>.</w:t>
      </w:r>
    </w:p>
    <w:p w:rsidR="00922A7E" w:rsidRDefault="00922A7E">
      <w:pPr>
        <w:tabs>
          <w:tab w:val="left" w:pos="720"/>
        </w:tabs>
        <w:spacing w:beforeAutospacing="1" w:after="0" w:afterAutospacing="1"/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</w:pPr>
    </w:p>
    <w:p w:rsidR="00922A7E" w:rsidRDefault="00922A7E">
      <w:pPr>
        <w:tabs>
          <w:tab w:val="left" w:pos="720"/>
        </w:tabs>
        <w:spacing w:beforeAutospacing="1" w:after="0" w:afterAutospacing="1"/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</w:pPr>
    </w:p>
    <w:p w:rsidR="00922A7E" w:rsidRDefault="00922A7E">
      <w:pPr>
        <w:tabs>
          <w:tab w:val="left" w:pos="720"/>
        </w:tabs>
        <w:spacing w:beforeAutospacing="1" w:after="0" w:afterAutospacing="1"/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</w:pPr>
    </w:p>
    <w:p w:rsidR="00922A7E" w:rsidRDefault="00922A7E">
      <w:pPr>
        <w:tabs>
          <w:tab w:val="left" w:pos="720"/>
        </w:tabs>
        <w:spacing w:beforeAutospacing="1" w:after="0" w:afterAutospacing="1"/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</w:pPr>
    </w:p>
    <w:p w:rsidR="00922A7E" w:rsidRDefault="00922A7E">
      <w:pPr>
        <w:tabs>
          <w:tab w:val="left" w:pos="720"/>
        </w:tabs>
        <w:spacing w:beforeAutospacing="1" w:after="0" w:afterAutospacing="1"/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</w:pPr>
    </w:p>
    <w:p w:rsidR="00922A7E" w:rsidRDefault="00922A7E">
      <w:pPr>
        <w:tabs>
          <w:tab w:val="left" w:pos="720"/>
        </w:tabs>
        <w:spacing w:beforeAutospacing="1" w:after="0" w:afterAutospacing="1"/>
        <w:jc w:val="center"/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</w:pPr>
    </w:p>
    <w:p w:rsidR="00922A7E" w:rsidRDefault="00922A7E">
      <w:pPr>
        <w:tabs>
          <w:tab w:val="left" w:pos="720"/>
        </w:tabs>
        <w:spacing w:beforeAutospacing="1" w:after="0" w:afterAutospacing="1"/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</w:pPr>
    </w:p>
    <w:p w:rsidR="00922A7E" w:rsidRDefault="00922A7E">
      <w:pPr>
        <w:tabs>
          <w:tab w:val="left" w:pos="720"/>
        </w:tabs>
        <w:spacing w:beforeAutospacing="1" w:after="0" w:afterAutospacing="1"/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</w:pPr>
    </w:p>
    <w:p w:rsidR="00922A7E" w:rsidRDefault="0009680A">
      <w:pPr>
        <w:tabs>
          <w:tab w:val="left" w:pos="720"/>
        </w:tabs>
        <w:spacing w:beforeAutospacing="1" w:after="0" w:afterAutospacing="1"/>
        <w:jc w:val="center"/>
      </w:pPr>
      <w:r>
        <w:rPr>
          <w:noProof/>
          <w:lang w:val="uk-UA" w:eastAsia="uk-UA"/>
        </w:rPr>
        <w:drawing>
          <wp:inline distT="0" distB="0" distL="114300" distR="114300">
            <wp:extent cx="9083040" cy="5109210"/>
            <wp:effectExtent l="0" t="0" r="3810" b="1524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83040" cy="5109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2A7E" w:rsidRDefault="00922A7E">
      <w:pPr>
        <w:tabs>
          <w:tab w:val="left" w:pos="720"/>
        </w:tabs>
        <w:spacing w:beforeAutospacing="1" w:after="0" w:afterAutospacing="1"/>
      </w:pPr>
    </w:p>
    <w:p w:rsidR="00922A7E" w:rsidRDefault="00922A7E">
      <w:pPr>
        <w:tabs>
          <w:tab w:val="left" w:pos="720"/>
        </w:tabs>
        <w:spacing w:beforeAutospacing="1" w:after="0" w:afterAutospacing="1"/>
      </w:pPr>
    </w:p>
    <w:p w:rsidR="00922A7E" w:rsidRPr="0009680A" w:rsidRDefault="00922A7E">
      <w:pPr>
        <w:tabs>
          <w:tab w:val="left" w:pos="720"/>
        </w:tabs>
        <w:spacing w:beforeAutospacing="1" w:after="0" w:afterAutospacing="1"/>
        <w:rPr>
          <w:lang w:val="uk-UA"/>
        </w:rPr>
      </w:pPr>
    </w:p>
    <w:p w:rsidR="00922A7E" w:rsidRDefault="0009680A">
      <w:pPr>
        <w:tabs>
          <w:tab w:val="left" w:pos="720"/>
        </w:tabs>
        <w:spacing w:beforeAutospacing="1" w:after="0" w:afterAutospacing="1"/>
        <w:jc w:val="center"/>
      </w:pPr>
      <w:r>
        <w:rPr>
          <w:noProof/>
          <w:lang w:val="uk-UA" w:eastAsia="uk-UA"/>
        </w:rPr>
        <w:drawing>
          <wp:inline distT="0" distB="0" distL="114300" distR="114300">
            <wp:extent cx="9389745" cy="5281295"/>
            <wp:effectExtent l="0" t="0" r="1905" b="14605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89745" cy="5281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2A7E" w:rsidRDefault="00922A7E">
      <w:pPr>
        <w:tabs>
          <w:tab w:val="left" w:pos="720"/>
        </w:tabs>
        <w:spacing w:beforeAutospacing="1" w:after="0" w:afterAutospacing="1"/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</w:pPr>
    </w:p>
    <w:p w:rsidR="00922A7E" w:rsidRDefault="0009680A">
      <w:pPr>
        <w:tabs>
          <w:tab w:val="left" w:pos="720"/>
        </w:tabs>
        <w:spacing w:beforeAutospacing="1" w:after="0" w:afterAutospacing="1"/>
        <w:jc w:val="center"/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</w:pPr>
      <w:r>
        <w:rPr>
          <w:noProof/>
          <w:lang w:val="uk-UA" w:eastAsia="uk-UA"/>
        </w:rPr>
        <w:drawing>
          <wp:inline distT="0" distB="0" distL="114300" distR="114300">
            <wp:extent cx="9344025" cy="5255895"/>
            <wp:effectExtent l="0" t="0" r="9525" b="190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44025" cy="5255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2A7E" w:rsidRDefault="00922A7E">
      <w:pPr>
        <w:tabs>
          <w:tab w:val="left" w:pos="720"/>
        </w:tabs>
        <w:spacing w:beforeAutospacing="1" w:after="0" w:afterAutospacing="1"/>
        <w:rPr>
          <w:rFonts w:ascii="Times New Roman" w:eastAsia="Open Sans" w:hAnsi="Times New Roman" w:cs="Times New Roman"/>
          <w:sz w:val="32"/>
          <w:szCs w:val="32"/>
          <w:shd w:val="clear" w:color="auto" w:fill="FAFAFA"/>
        </w:rPr>
      </w:pPr>
    </w:p>
    <w:p w:rsidR="00922A7E" w:rsidRDefault="0009680A">
      <w:pPr>
        <w:tabs>
          <w:tab w:val="left" w:pos="720"/>
        </w:tabs>
        <w:spacing w:beforeAutospacing="1" w:after="0" w:afterAutospacing="1"/>
        <w:jc w:val="center"/>
      </w:pPr>
      <w:r>
        <w:rPr>
          <w:noProof/>
          <w:lang w:val="uk-UA" w:eastAsia="uk-UA"/>
        </w:rPr>
        <w:drawing>
          <wp:inline distT="0" distB="0" distL="114300" distR="114300">
            <wp:extent cx="8781415" cy="4939665"/>
            <wp:effectExtent l="0" t="0" r="635" b="13335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81415" cy="4939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114300" distR="114300">
            <wp:extent cx="8815070" cy="4958080"/>
            <wp:effectExtent l="0" t="0" r="5080" b="13970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15070" cy="495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2A7E" w:rsidRDefault="00922A7E">
      <w:pPr>
        <w:tabs>
          <w:tab w:val="left" w:pos="720"/>
        </w:tabs>
        <w:spacing w:beforeAutospacing="1" w:after="0" w:afterAutospacing="1"/>
        <w:jc w:val="center"/>
      </w:pPr>
    </w:p>
    <w:p w:rsidR="00922A7E" w:rsidRDefault="00922A7E">
      <w:pPr>
        <w:tabs>
          <w:tab w:val="left" w:pos="720"/>
        </w:tabs>
        <w:spacing w:beforeAutospacing="1" w:after="0" w:afterAutospacing="1"/>
        <w:jc w:val="center"/>
      </w:pPr>
    </w:p>
    <w:p w:rsidR="00922A7E" w:rsidRDefault="00922A7E">
      <w:pPr>
        <w:tabs>
          <w:tab w:val="left" w:pos="720"/>
        </w:tabs>
        <w:spacing w:beforeAutospacing="1" w:after="0" w:afterAutospacing="1"/>
        <w:jc w:val="center"/>
      </w:pPr>
    </w:p>
    <w:p w:rsidR="00922A7E" w:rsidRDefault="00922A7E">
      <w:pPr>
        <w:tabs>
          <w:tab w:val="left" w:pos="720"/>
        </w:tabs>
        <w:spacing w:beforeAutospacing="1" w:after="0" w:afterAutospacing="1"/>
        <w:jc w:val="center"/>
      </w:pPr>
      <w:bookmarkStart w:id="0" w:name="_GoBack"/>
      <w:bookmarkEnd w:id="0"/>
    </w:p>
    <w:sectPr w:rsidR="00922A7E" w:rsidSect="00922A7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276923"/>
    <w:multiLevelType w:val="singleLevel"/>
    <w:tmpl w:val="D1276923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FEF09D6"/>
    <w:rsid w:val="0009680A"/>
    <w:rsid w:val="00922A7E"/>
    <w:rsid w:val="5FEF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A7E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rsid w:val="00922A7E"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22A7E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Emphasis"/>
    <w:basedOn w:val="a0"/>
    <w:qFormat/>
    <w:rsid w:val="00922A7E"/>
    <w:rPr>
      <w:i/>
      <w:iCs/>
    </w:rPr>
  </w:style>
  <w:style w:type="paragraph" w:styleId="a5">
    <w:name w:val="Balloon Text"/>
    <w:basedOn w:val="a"/>
    <w:link w:val="a6"/>
    <w:rsid w:val="0009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9680A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367</Words>
  <Characters>210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Asus-PC</cp:lastModifiedBy>
  <cp:revision>2</cp:revision>
  <dcterms:created xsi:type="dcterms:W3CDTF">2020-03-31T11:11:00Z</dcterms:created>
  <dcterms:modified xsi:type="dcterms:W3CDTF">2020-04-03T21:22:00Z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